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706BF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 wp14:anchorId="579EA242" wp14:editId="7BC3AFCA">
            <wp:extent cx="5761355" cy="159893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24C6D6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14:paraId="194E836E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7414D0B3" w14:textId="77777777"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14:paraId="5D9756A4" w14:textId="77777777"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14:paraId="11E3B5E9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14:paraId="67C6676F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14:paraId="417B0B94" w14:textId="77777777" w:rsidR="003936C4" w:rsidRPr="009478FD" w:rsidRDefault="003936C4" w:rsidP="004505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14:paraId="4EAFE23F" w14:textId="77777777" w:rsidR="004505CF" w:rsidRPr="004505CF" w:rsidRDefault="003936C4" w:rsidP="004505CF">
      <w:pPr>
        <w:spacing w:after="120" w:line="240" w:lineRule="auto"/>
        <w:rPr>
          <w:rFonts w:ascii="Times New Roman" w:hAnsi="Times New Roman" w:cs="Times New Roman"/>
          <w:i/>
        </w:rPr>
      </w:pPr>
      <w:r w:rsidRPr="004505CF">
        <w:rPr>
          <w:rFonts w:ascii="Times New Roman" w:hAnsi="Times New Roman" w:cs="Times New Roman"/>
          <w:i/>
        </w:rPr>
        <w:t>(Nazwa Wykonawcy</w:t>
      </w:r>
    </w:p>
    <w:p w14:paraId="28780914" w14:textId="4C87774F" w:rsidR="003936C4" w:rsidRPr="004505CF" w:rsidRDefault="004505CF" w:rsidP="004505CF">
      <w:pPr>
        <w:spacing w:after="120" w:line="240" w:lineRule="auto"/>
        <w:rPr>
          <w:rFonts w:ascii="Times New Roman" w:hAnsi="Times New Roman" w:cs="Times New Roman"/>
          <w:i/>
        </w:rPr>
      </w:pPr>
      <w:r w:rsidRPr="004505CF">
        <w:rPr>
          <w:rFonts w:ascii="Times New Roman" w:hAnsi="Times New Roman" w:cs="Times New Roman"/>
          <w:i/>
        </w:rPr>
        <w:t>oraz</w:t>
      </w:r>
      <w:r w:rsidR="003936C4" w:rsidRPr="004505CF">
        <w:rPr>
          <w:rFonts w:ascii="Times New Roman" w:hAnsi="Times New Roman" w:cs="Times New Roman"/>
          <w:i/>
        </w:rPr>
        <w:t xml:space="preserve"> siedziba</w:t>
      </w:r>
      <w:r w:rsidRPr="004505CF">
        <w:rPr>
          <w:rFonts w:ascii="Times New Roman" w:hAnsi="Times New Roman" w:cs="Times New Roman"/>
          <w:i/>
        </w:rPr>
        <w:t xml:space="preserve">, </w:t>
      </w:r>
      <w:r w:rsidR="003936C4" w:rsidRPr="004505CF">
        <w:rPr>
          <w:rFonts w:ascii="Times New Roman" w:hAnsi="Times New Roman" w:cs="Times New Roman"/>
          <w:i/>
        </w:rPr>
        <w:t xml:space="preserve"> adres</w:t>
      </w:r>
      <w:r w:rsidRPr="004505CF">
        <w:rPr>
          <w:rFonts w:ascii="Times New Roman" w:hAnsi="Times New Roman" w:cs="Times New Roman"/>
          <w:i/>
        </w:rPr>
        <w:t xml:space="preserve">, </w:t>
      </w:r>
      <w:r w:rsidR="003936C4" w:rsidRPr="004505CF">
        <w:rPr>
          <w:rFonts w:ascii="Times New Roman" w:hAnsi="Times New Roman" w:cs="Times New Roman"/>
          <w:i/>
        </w:rPr>
        <w:t>NIP)</w:t>
      </w:r>
    </w:p>
    <w:p w14:paraId="200115B7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14:paraId="37997779" w14:textId="4D5852A6" w:rsidR="001D1473" w:rsidRDefault="003936C4" w:rsidP="004505CF">
      <w:pPr>
        <w:pStyle w:val="Nagwek1"/>
        <w:spacing w:after="120" w:line="264" w:lineRule="auto"/>
        <w:ind w:right="-212" w:hanging="42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275D3">
        <w:rPr>
          <w:rFonts w:ascii="Times New Roman" w:hAnsi="Times New Roman" w:cs="Times New Roman"/>
          <w:b/>
          <w:color w:val="auto"/>
          <w:sz w:val="22"/>
          <w:szCs w:val="22"/>
        </w:rPr>
        <w:t xml:space="preserve">Oferta na </w:t>
      </w:r>
      <w:r w:rsidR="001D14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szacowanie wartości zamówienia pn.:  </w:t>
      </w:r>
    </w:p>
    <w:p w14:paraId="64AAD1F7" w14:textId="0B36F43E" w:rsidR="003936C4" w:rsidRPr="001275D3" w:rsidRDefault="001D1473" w:rsidP="004505CF">
      <w:pPr>
        <w:pStyle w:val="Nagwek1"/>
        <w:spacing w:after="120" w:line="264" w:lineRule="auto"/>
        <w:ind w:right="-212" w:hanging="42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,,</w:t>
      </w:r>
      <w:r w:rsidRPr="001D1473">
        <w:rPr>
          <w:rFonts w:ascii="Times New Roman" w:hAnsi="Times New Roman" w:cs="Times New Roman"/>
          <w:b/>
          <w:color w:val="auto"/>
          <w:sz w:val="22"/>
          <w:szCs w:val="22"/>
        </w:rPr>
        <w:t>Świadczenie usług doradczych w ramach projektów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”</w:t>
      </w:r>
    </w:p>
    <w:p w14:paraId="0845CB53" w14:textId="77777777" w:rsidR="003936C4" w:rsidRPr="009478FD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14:paraId="7895D36A" w14:textId="77777777" w:rsidR="003936C4" w:rsidRPr="009478FD" w:rsidRDefault="003936C4" w:rsidP="00B949D5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14:paraId="26DC866A" w14:textId="77777777"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892"/>
      </w:tblGrid>
      <w:tr w:rsidR="003936C4" w:rsidRPr="009478FD" w14:paraId="4A3CBD46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751D628D" w14:textId="569B65EB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="00E345B0">
              <w:rPr>
                <w:rFonts w:ascii="Times New Roman" w:hAnsi="Times New Roman" w:cs="Times New Roman"/>
              </w:rPr>
              <w:t xml:space="preserve"> lub osoba fizyczna 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035AB77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23C3788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173601F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0DF745C4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7A2E3BC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3B2B599D" w14:textId="06FF7E4C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Nr KRS </w:t>
            </w:r>
            <w:r w:rsidR="004505CF">
              <w:rPr>
                <w:rFonts w:ascii="Times New Roman" w:hAnsi="Times New Roman" w:cs="Times New Roman"/>
              </w:rPr>
              <w:t xml:space="preserve">/CEDIG 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0919A38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A90CD3F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7F07628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595C074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5780AD4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601EAD2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13E64F2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3C3155D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6944113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7354B57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13F0525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3E1756F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20712FA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B6EB1A5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59B53B99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18BC50A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F48A405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30A1C96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49B852A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18E24B97" w14:textId="45B84EBB" w:rsidR="003936C4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4AB14043" w14:textId="77777777" w:rsidR="006D6755" w:rsidRPr="009478FD" w:rsidRDefault="006D6755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22F36112" w14:textId="362F0AA6" w:rsidR="001D1473" w:rsidRDefault="006D6755" w:rsidP="001D1473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CZYNNOŚCI DO WYKONANIA W RAMACH USŁUGI: </w:t>
      </w:r>
    </w:p>
    <w:p w14:paraId="6684A495" w14:textId="3C268E24" w:rsidR="001D1473" w:rsidRPr="001D1473" w:rsidRDefault="001D1473" w:rsidP="001D1473">
      <w:pPr>
        <w:pStyle w:val="Akapitzlist"/>
        <w:numPr>
          <w:ilvl w:val="0"/>
          <w:numId w:val="20"/>
        </w:numPr>
        <w:tabs>
          <w:tab w:val="left" w:pos="311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  <w:r w:rsidRPr="001D1473">
        <w:rPr>
          <w:rFonts w:ascii="Palatino Linotype" w:hAnsi="Palatino Linotype"/>
        </w:rPr>
        <w:t>zęść A – kompleksowej usługi obsługi wniosków o dofinansowanie, obejmującej w szczególności:</w:t>
      </w:r>
    </w:p>
    <w:p w14:paraId="09AACC3D" w14:textId="77777777" w:rsidR="001D1473" w:rsidRDefault="001D1473" w:rsidP="001D1473">
      <w:pPr>
        <w:pStyle w:val="Akapitzlist"/>
        <w:numPr>
          <w:ilvl w:val="0"/>
          <w:numId w:val="19"/>
        </w:numPr>
        <w:tabs>
          <w:tab w:val="left" w:pos="3110"/>
        </w:tabs>
        <w:rPr>
          <w:rFonts w:ascii="Palatino Linotype" w:hAnsi="Palatino Linotype"/>
        </w:rPr>
      </w:pPr>
      <w:r w:rsidRPr="00E04A5F">
        <w:rPr>
          <w:rFonts w:ascii="Palatino Linotype" w:hAnsi="Palatino Linotype"/>
        </w:rPr>
        <w:t>koordynacja opracowania wniosku na każdym formalnym etapie konkursu, w tym współdziałanie z jednostkami administracyjnymi IITD PAN,</w:t>
      </w:r>
    </w:p>
    <w:p w14:paraId="7869E70B" w14:textId="77777777" w:rsidR="001D1473" w:rsidRDefault="001D1473" w:rsidP="001D1473">
      <w:pPr>
        <w:pStyle w:val="Akapitzlist"/>
        <w:numPr>
          <w:ilvl w:val="0"/>
          <w:numId w:val="19"/>
        </w:numPr>
        <w:tabs>
          <w:tab w:val="left" w:pos="3110"/>
        </w:tabs>
        <w:rPr>
          <w:rFonts w:ascii="Palatino Linotype" w:hAnsi="Palatino Linotype"/>
        </w:rPr>
      </w:pPr>
      <w:r w:rsidRPr="00E04A5F">
        <w:rPr>
          <w:rFonts w:ascii="Palatino Linotype" w:hAnsi="Palatino Linotype"/>
        </w:rPr>
        <w:t>przygotowanie wniosku wraz z załącznikami do złożenia w agencji finansującej z wyłączeniem opisów merytorycznych i danych, których dostarczenie leży w kompetencjach Zleceniodawcy;</w:t>
      </w:r>
    </w:p>
    <w:p w14:paraId="11D19B9E" w14:textId="77777777" w:rsidR="001D1473" w:rsidRDefault="001D1473" w:rsidP="001D1473">
      <w:pPr>
        <w:pStyle w:val="Akapitzlist"/>
        <w:numPr>
          <w:ilvl w:val="0"/>
          <w:numId w:val="19"/>
        </w:numPr>
        <w:tabs>
          <w:tab w:val="left" w:pos="3110"/>
        </w:tabs>
        <w:rPr>
          <w:rFonts w:ascii="Palatino Linotype" w:hAnsi="Palatino Linotype"/>
        </w:rPr>
      </w:pPr>
      <w:r w:rsidRPr="00E04A5F">
        <w:rPr>
          <w:rFonts w:ascii="Palatino Linotype" w:hAnsi="Palatino Linotype"/>
        </w:rPr>
        <w:t>zebranie od członków grupy roboczej projektu oświadczeń o zachowaniu poufności i klauzuli informacyjnej zgodnie z Załącznikami nr 2 i 3 do umowy.</w:t>
      </w:r>
    </w:p>
    <w:p w14:paraId="314BB160" w14:textId="77777777" w:rsidR="001D1473" w:rsidRDefault="001D1473" w:rsidP="001D1473">
      <w:pPr>
        <w:pStyle w:val="Akapitzlist"/>
        <w:numPr>
          <w:ilvl w:val="0"/>
          <w:numId w:val="19"/>
        </w:numPr>
        <w:tabs>
          <w:tab w:val="left" w:pos="3110"/>
        </w:tabs>
        <w:rPr>
          <w:rFonts w:ascii="Palatino Linotype" w:hAnsi="Palatino Linotype"/>
        </w:rPr>
      </w:pPr>
      <w:r w:rsidRPr="00E04A5F">
        <w:rPr>
          <w:rFonts w:ascii="Palatino Linotype" w:hAnsi="Palatino Linotype"/>
        </w:rPr>
        <w:t>konsultacje w zakresie gotowości i weryfikacja gotowości Zleceniodawcy do prawidłowej obsługi wniosku w dedykowanych systemach informatycznych,</w:t>
      </w:r>
    </w:p>
    <w:p w14:paraId="3FE07376" w14:textId="77777777" w:rsidR="001D1473" w:rsidRDefault="001D1473" w:rsidP="001D1473">
      <w:pPr>
        <w:pStyle w:val="Akapitzlist"/>
        <w:numPr>
          <w:ilvl w:val="0"/>
          <w:numId w:val="19"/>
        </w:numPr>
        <w:tabs>
          <w:tab w:val="left" w:pos="3110"/>
        </w:tabs>
        <w:rPr>
          <w:rFonts w:ascii="Palatino Linotype" w:hAnsi="Palatino Linotype"/>
        </w:rPr>
      </w:pPr>
      <w:r w:rsidRPr="00E04A5F">
        <w:rPr>
          <w:rFonts w:ascii="Palatino Linotype" w:hAnsi="Palatino Linotype"/>
        </w:rPr>
        <w:t>odpowiedzi na pytania, zagadnienia w zakresie formalnym przygotowania wniosku,</w:t>
      </w:r>
    </w:p>
    <w:p w14:paraId="20BA4990" w14:textId="77777777" w:rsidR="001D1473" w:rsidRDefault="001D1473" w:rsidP="001D1473">
      <w:pPr>
        <w:pStyle w:val="Akapitzlist"/>
        <w:numPr>
          <w:ilvl w:val="0"/>
          <w:numId w:val="19"/>
        </w:numPr>
        <w:tabs>
          <w:tab w:val="left" w:pos="3110"/>
        </w:tabs>
        <w:rPr>
          <w:rFonts w:ascii="Palatino Linotype" w:hAnsi="Palatino Linotype"/>
        </w:rPr>
      </w:pPr>
      <w:r w:rsidRPr="00E04A5F">
        <w:rPr>
          <w:rFonts w:ascii="Palatino Linotype" w:hAnsi="Palatino Linotype"/>
        </w:rPr>
        <w:t>weryfikacja i korekty treści wniosku,</w:t>
      </w:r>
    </w:p>
    <w:p w14:paraId="25A4EF08" w14:textId="77777777" w:rsidR="001D1473" w:rsidRDefault="001D1473" w:rsidP="001D1473">
      <w:pPr>
        <w:pStyle w:val="Akapitzlist"/>
        <w:numPr>
          <w:ilvl w:val="0"/>
          <w:numId w:val="19"/>
        </w:numPr>
        <w:tabs>
          <w:tab w:val="left" w:pos="3110"/>
        </w:tabs>
        <w:rPr>
          <w:rFonts w:ascii="Palatino Linotype" w:hAnsi="Palatino Linotype"/>
        </w:rPr>
      </w:pPr>
      <w:r w:rsidRPr="00E04A5F">
        <w:rPr>
          <w:rFonts w:ascii="Palatino Linotype" w:hAnsi="Palatino Linotype"/>
        </w:rPr>
        <w:t>opracowanie i/lub weryfikacja budżetu projektu wraz z kwalifikowalnością kosztów,</w:t>
      </w:r>
    </w:p>
    <w:p w14:paraId="4372D7F4" w14:textId="77777777" w:rsidR="001D1473" w:rsidRDefault="001D1473" w:rsidP="001D1473">
      <w:pPr>
        <w:pStyle w:val="Akapitzlist"/>
        <w:numPr>
          <w:ilvl w:val="0"/>
          <w:numId w:val="19"/>
        </w:numPr>
        <w:tabs>
          <w:tab w:val="left" w:pos="3110"/>
        </w:tabs>
        <w:rPr>
          <w:rFonts w:ascii="Palatino Linotype" w:hAnsi="Palatino Linotype"/>
        </w:rPr>
      </w:pPr>
      <w:r w:rsidRPr="00E04A5F">
        <w:rPr>
          <w:rFonts w:ascii="Palatino Linotype" w:hAnsi="Palatino Linotype"/>
        </w:rPr>
        <w:t>opracowywanie oświadczeń w porozumieniu ze Zleceniodawcą,</w:t>
      </w:r>
    </w:p>
    <w:p w14:paraId="27D38183" w14:textId="77777777" w:rsidR="001D1473" w:rsidRDefault="001D1473" w:rsidP="001D1473">
      <w:pPr>
        <w:pStyle w:val="Akapitzlist"/>
        <w:numPr>
          <w:ilvl w:val="0"/>
          <w:numId w:val="19"/>
        </w:numPr>
        <w:tabs>
          <w:tab w:val="left" w:pos="3110"/>
        </w:tabs>
        <w:rPr>
          <w:rFonts w:ascii="Palatino Linotype" w:hAnsi="Palatino Linotype"/>
        </w:rPr>
      </w:pPr>
      <w:r w:rsidRPr="00E04A5F">
        <w:rPr>
          <w:rFonts w:ascii="Palatino Linotype" w:hAnsi="Palatino Linotype"/>
        </w:rPr>
        <w:t>oceny zgodności przedstawionych przez Zleceniodawcę aktów prawnych, regulaminów i zarządzeń Dyrektora z wymaganiami dla wniosków o dofinansowanie i sygnalizowanie Zleceniodawcy „kolizji” prawnych jeśli zasadne,</w:t>
      </w:r>
    </w:p>
    <w:p w14:paraId="781C3835" w14:textId="77777777" w:rsidR="001D1473" w:rsidRDefault="001D1473" w:rsidP="001D1473">
      <w:pPr>
        <w:pStyle w:val="Akapitzlist"/>
        <w:numPr>
          <w:ilvl w:val="0"/>
          <w:numId w:val="19"/>
        </w:numPr>
        <w:tabs>
          <w:tab w:val="left" w:pos="3110"/>
        </w:tabs>
        <w:rPr>
          <w:rFonts w:ascii="Palatino Linotype" w:hAnsi="Palatino Linotype"/>
        </w:rPr>
      </w:pPr>
      <w:r w:rsidRPr="00E04A5F">
        <w:rPr>
          <w:rFonts w:ascii="Palatino Linotype" w:hAnsi="Palatino Linotype"/>
        </w:rPr>
        <w:t>wsparcie przy formułowaniu opisów wpływu, korzyści, analizy ryzyka, potencjału komercjalizacyjnego, wartości technologii, zgodności z programami strategicznymi i operacyjnymi, wskaźników oraz innych elementów wniosku o charakterze formalno-merytorycznym, i innych opisów związanych z zakresem zgodności projektu z założeniami strategicznymi konkursu,</w:t>
      </w:r>
    </w:p>
    <w:p w14:paraId="6DA53D3E" w14:textId="77777777" w:rsidR="001D1473" w:rsidRDefault="001D1473" w:rsidP="001D1473">
      <w:pPr>
        <w:pStyle w:val="Akapitzlist"/>
        <w:numPr>
          <w:ilvl w:val="0"/>
          <w:numId w:val="19"/>
        </w:numPr>
        <w:tabs>
          <w:tab w:val="left" w:pos="3110"/>
        </w:tabs>
        <w:rPr>
          <w:rFonts w:ascii="Palatino Linotype" w:hAnsi="Palatino Linotype"/>
        </w:rPr>
      </w:pPr>
      <w:r w:rsidRPr="00E04A5F">
        <w:rPr>
          <w:rFonts w:ascii="Palatino Linotype" w:hAnsi="Palatino Linotype"/>
        </w:rPr>
        <w:t xml:space="preserve">przygotowanie umowy </w:t>
      </w:r>
      <w:proofErr w:type="spellStart"/>
      <w:r w:rsidRPr="00E04A5F">
        <w:rPr>
          <w:rFonts w:ascii="Palatino Linotype" w:hAnsi="Palatino Linotype"/>
        </w:rPr>
        <w:t>konsorcyjnej</w:t>
      </w:r>
      <w:proofErr w:type="spellEnd"/>
      <w:r w:rsidRPr="00E04A5F">
        <w:rPr>
          <w:rFonts w:ascii="Palatino Linotype" w:hAnsi="Palatino Linotype"/>
        </w:rPr>
        <w:t>/partnerskiej we współpracy z Działem Projektów,</w:t>
      </w:r>
    </w:p>
    <w:p w14:paraId="772B5441" w14:textId="77777777" w:rsidR="001D1473" w:rsidRDefault="001D1473" w:rsidP="001D1473">
      <w:pPr>
        <w:pStyle w:val="Akapitzlist"/>
        <w:numPr>
          <w:ilvl w:val="0"/>
          <w:numId w:val="19"/>
        </w:numPr>
        <w:tabs>
          <w:tab w:val="left" w:pos="3110"/>
        </w:tabs>
        <w:rPr>
          <w:rFonts w:ascii="Palatino Linotype" w:hAnsi="Palatino Linotype"/>
        </w:rPr>
      </w:pPr>
      <w:r w:rsidRPr="00E04A5F">
        <w:rPr>
          <w:rFonts w:ascii="Palatino Linotype" w:hAnsi="Palatino Linotype"/>
        </w:rPr>
        <w:t>współpraca w zakresie opisanym w pkt. 1 z kierownikiem projektu oraz innymi osobami wyznaczonymi przez Zleceniodawcę i podmioty zaangażowane w przygotowanie wniosku,</w:t>
      </w:r>
    </w:p>
    <w:p w14:paraId="544C2EA2" w14:textId="6B2A5569" w:rsidR="001D1473" w:rsidRPr="00E04A5F" w:rsidRDefault="001D1473" w:rsidP="001D1473">
      <w:pPr>
        <w:pStyle w:val="Akapitzlist"/>
        <w:numPr>
          <w:ilvl w:val="0"/>
          <w:numId w:val="19"/>
        </w:numPr>
        <w:tabs>
          <w:tab w:val="left" w:pos="3110"/>
        </w:tabs>
        <w:rPr>
          <w:rFonts w:ascii="Palatino Linotype" w:hAnsi="Palatino Linotype"/>
        </w:rPr>
      </w:pPr>
      <w:r w:rsidRPr="00E04A5F">
        <w:rPr>
          <w:rFonts w:ascii="Palatino Linotype" w:hAnsi="Palatino Linotype"/>
        </w:rPr>
        <w:t xml:space="preserve">realizacja </w:t>
      </w:r>
      <w:r w:rsidR="006D0592">
        <w:rPr>
          <w:rFonts w:ascii="Palatino Linotype" w:hAnsi="Palatino Linotype"/>
        </w:rPr>
        <w:t>powyższych punktów w</w:t>
      </w:r>
      <w:bookmarkStart w:id="0" w:name="_GoBack"/>
      <w:bookmarkEnd w:id="0"/>
      <w:r w:rsidRPr="00E04A5F">
        <w:rPr>
          <w:rFonts w:ascii="Palatino Linotype" w:hAnsi="Palatino Linotype"/>
        </w:rPr>
        <w:t xml:space="preserve"> j. polskim i/lub j. angielskim.</w:t>
      </w:r>
    </w:p>
    <w:p w14:paraId="09A5E1C9" w14:textId="77777777" w:rsidR="001D1473" w:rsidRPr="00E04A5F" w:rsidRDefault="001D1473" w:rsidP="001D1473">
      <w:pPr>
        <w:pStyle w:val="Akapitzlist"/>
        <w:tabs>
          <w:tab w:val="left" w:pos="3110"/>
        </w:tabs>
        <w:ind w:left="1068"/>
        <w:rPr>
          <w:rFonts w:ascii="Palatino Linotype" w:hAnsi="Palatino Linotype"/>
        </w:rPr>
      </w:pPr>
    </w:p>
    <w:p w14:paraId="3BD382D5" w14:textId="441289D9" w:rsidR="001D1473" w:rsidRDefault="001D1473" w:rsidP="001D1473">
      <w:pPr>
        <w:pStyle w:val="Akapitzlist"/>
        <w:numPr>
          <w:ilvl w:val="0"/>
          <w:numId w:val="20"/>
        </w:numPr>
        <w:tabs>
          <w:tab w:val="left" w:pos="311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  <w:r w:rsidRPr="00E04A5F">
        <w:rPr>
          <w:rFonts w:ascii="Palatino Linotype" w:hAnsi="Palatino Linotype"/>
        </w:rPr>
        <w:t>zęść B – usług doradczych w zakresie dostępnych źródeł finansowania projektów i ich doboru do potrzeb Zleceniodawcy, wypełniania bazowych warunków konkursu, rozliczania projektów oraz przygotowania do udziału w projektach.</w:t>
      </w:r>
    </w:p>
    <w:p w14:paraId="6D9FCC0F" w14:textId="77777777" w:rsidR="001D1473" w:rsidRDefault="001D1473" w:rsidP="001D1473">
      <w:pPr>
        <w:pStyle w:val="Akapitzlist1"/>
        <w:autoSpaceDE w:val="0"/>
        <w:autoSpaceDN w:val="0"/>
        <w:adjustRightInd w:val="0"/>
        <w:spacing w:after="120" w:line="264" w:lineRule="auto"/>
        <w:ind w:left="0" w:right="-7"/>
        <w:contextualSpacing w:val="0"/>
        <w:jc w:val="both"/>
        <w:rPr>
          <w:rFonts w:ascii="Times New Roman" w:hAnsi="Times New Roman"/>
          <w:b/>
        </w:rPr>
      </w:pPr>
    </w:p>
    <w:p w14:paraId="01379737" w14:textId="704A3C7D" w:rsidR="00E345B0" w:rsidRDefault="003936C4" w:rsidP="001D1473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</w:t>
      </w: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546"/>
        <w:gridCol w:w="1591"/>
        <w:gridCol w:w="1476"/>
        <w:gridCol w:w="1476"/>
        <w:gridCol w:w="1476"/>
        <w:gridCol w:w="2361"/>
      </w:tblGrid>
      <w:tr w:rsidR="001D1473" w:rsidRPr="00E04A5F" w14:paraId="319D3931" w14:textId="77777777" w:rsidTr="006D6755">
        <w:trPr>
          <w:trHeight w:val="692"/>
          <w:jc w:val="center"/>
        </w:trPr>
        <w:tc>
          <w:tcPr>
            <w:tcW w:w="8926" w:type="dxa"/>
            <w:gridSpan w:val="6"/>
          </w:tcPr>
          <w:p w14:paraId="69350211" w14:textId="77777777" w:rsidR="001D1473" w:rsidRPr="00E04A5F" w:rsidRDefault="001D1473" w:rsidP="00D40312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 xml:space="preserve">Stawka wynagrodzenia za </w:t>
            </w:r>
            <w:r w:rsidRPr="00E04A5F">
              <w:rPr>
                <w:rFonts w:ascii="Palatino Linotype" w:hAnsi="Palatino Linotype"/>
                <w:sz w:val="18"/>
                <w:szCs w:val="18"/>
                <w:u w:val="single"/>
              </w:rPr>
              <w:t>projekt krajowy</w:t>
            </w:r>
            <w:r w:rsidRPr="00E04A5F">
              <w:rPr>
                <w:rFonts w:ascii="Palatino Linotype" w:hAnsi="Palatino Linotype"/>
                <w:sz w:val="18"/>
                <w:szCs w:val="18"/>
              </w:rPr>
              <w:t xml:space="preserve"> składany do agencji polskich w ramach środków krajowych lub dysponowanych na poziomie krajowym środków międzynarodowych</w:t>
            </w:r>
          </w:p>
        </w:tc>
      </w:tr>
      <w:tr w:rsidR="006D6755" w:rsidRPr="00E04A5F" w14:paraId="0B7E713C" w14:textId="77777777" w:rsidTr="006D6755">
        <w:trPr>
          <w:trHeight w:val="699"/>
          <w:jc w:val="center"/>
        </w:trPr>
        <w:tc>
          <w:tcPr>
            <w:tcW w:w="546" w:type="dxa"/>
            <w:tcBorders>
              <w:right w:val="nil"/>
            </w:tcBorders>
          </w:tcPr>
          <w:p w14:paraId="77A7DFAB" w14:textId="77777777" w:rsidR="001D1473" w:rsidRPr="00E04A5F" w:rsidRDefault="001D1473" w:rsidP="00D40312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L.p.</w:t>
            </w:r>
          </w:p>
        </w:tc>
        <w:tc>
          <w:tcPr>
            <w:tcW w:w="1591" w:type="dxa"/>
          </w:tcPr>
          <w:p w14:paraId="7E3C9F46" w14:textId="79F1CDAA" w:rsidR="001D1473" w:rsidRPr="00E04A5F" w:rsidRDefault="001D1473" w:rsidP="00D40312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Liczba podmiotów</w:t>
            </w:r>
          </w:p>
        </w:tc>
        <w:tc>
          <w:tcPr>
            <w:tcW w:w="1476" w:type="dxa"/>
          </w:tcPr>
          <w:p w14:paraId="43EF9395" w14:textId="77777777" w:rsidR="006D6755" w:rsidRDefault="006D6755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Wartość projektu </w:t>
            </w:r>
          </w:p>
          <w:p w14:paraId="76B73FE1" w14:textId="6DBB4268" w:rsidR="001D1473" w:rsidRPr="00E04A5F" w:rsidRDefault="001D1473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1-5 mln</w:t>
            </w:r>
          </w:p>
        </w:tc>
        <w:tc>
          <w:tcPr>
            <w:tcW w:w="1476" w:type="dxa"/>
          </w:tcPr>
          <w:p w14:paraId="0FD80664" w14:textId="77777777" w:rsidR="006D6755" w:rsidRDefault="006D6755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D6755">
              <w:rPr>
                <w:rFonts w:ascii="Palatino Linotype" w:hAnsi="Palatino Linotype"/>
                <w:sz w:val="18"/>
                <w:szCs w:val="18"/>
              </w:rPr>
              <w:t xml:space="preserve">Wartość projektu </w:t>
            </w:r>
          </w:p>
          <w:p w14:paraId="6F1A99E4" w14:textId="6C18D609" w:rsidR="001D1473" w:rsidRPr="00E04A5F" w:rsidRDefault="001D1473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5-10 mln</w:t>
            </w:r>
          </w:p>
        </w:tc>
        <w:tc>
          <w:tcPr>
            <w:tcW w:w="1476" w:type="dxa"/>
          </w:tcPr>
          <w:p w14:paraId="1F627D34" w14:textId="77777777" w:rsidR="006D6755" w:rsidRDefault="006D6755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D6755">
              <w:rPr>
                <w:rFonts w:ascii="Palatino Linotype" w:hAnsi="Palatino Linotype"/>
                <w:sz w:val="18"/>
                <w:szCs w:val="18"/>
              </w:rPr>
              <w:t xml:space="preserve">Wartość projektu </w:t>
            </w:r>
          </w:p>
          <w:p w14:paraId="6A8EA31B" w14:textId="135783A8" w:rsidR="001D1473" w:rsidRPr="00E04A5F" w:rsidRDefault="001D1473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10-25 mln</w:t>
            </w:r>
          </w:p>
        </w:tc>
        <w:tc>
          <w:tcPr>
            <w:tcW w:w="2361" w:type="dxa"/>
          </w:tcPr>
          <w:p w14:paraId="7D143692" w14:textId="48E5E5D6" w:rsidR="001D1473" w:rsidRPr="00E04A5F" w:rsidRDefault="006D6755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D6755">
              <w:rPr>
                <w:rFonts w:ascii="Palatino Linotype" w:hAnsi="Palatino Linotype"/>
                <w:sz w:val="18"/>
                <w:szCs w:val="18"/>
              </w:rPr>
              <w:t xml:space="preserve">Wartość projektu </w:t>
            </w:r>
            <w:r w:rsidR="001D1473" w:rsidRPr="00E04A5F">
              <w:rPr>
                <w:rFonts w:ascii="Palatino Linotype" w:hAnsi="Palatino Linotype"/>
                <w:sz w:val="18"/>
                <w:szCs w:val="18"/>
              </w:rPr>
              <w:t>&gt;25mln</w:t>
            </w:r>
          </w:p>
        </w:tc>
      </w:tr>
      <w:tr w:rsidR="006D6755" w:rsidRPr="00E04A5F" w14:paraId="0D216EE0" w14:textId="77777777" w:rsidTr="006D6755">
        <w:trPr>
          <w:trHeight w:val="402"/>
          <w:jc w:val="center"/>
        </w:trPr>
        <w:tc>
          <w:tcPr>
            <w:tcW w:w="546" w:type="dxa"/>
            <w:tcBorders>
              <w:right w:val="nil"/>
            </w:tcBorders>
          </w:tcPr>
          <w:p w14:paraId="0CCAB762" w14:textId="77777777" w:rsidR="001D1473" w:rsidRPr="00E04A5F" w:rsidRDefault="001D1473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lastRenderedPageBreak/>
              <w:t>1</w:t>
            </w:r>
          </w:p>
        </w:tc>
        <w:tc>
          <w:tcPr>
            <w:tcW w:w="1591" w:type="dxa"/>
          </w:tcPr>
          <w:p w14:paraId="57E9E100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1476" w:type="dxa"/>
          </w:tcPr>
          <w:p w14:paraId="426991E5" w14:textId="55ED677D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476" w:type="dxa"/>
          </w:tcPr>
          <w:p w14:paraId="670ED050" w14:textId="693F9771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476" w:type="dxa"/>
          </w:tcPr>
          <w:p w14:paraId="3E5A69E6" w14:textId="3A9AA0BB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2361" w:type="dxa"/>
          </w:tcPr>
          <w:p w14:paraId="2D9D786B" w14:textId="16CF2778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</w:tr>
      <w:tr w:rsidR="006D6755" w:rsidRPr="00E04A5F" w14:paraId="6FE0AE7C" w14:textId="77777777" w:rsidTr="006D6755">
        <w:trPr>
          <w:trHeight w:val="402"/>
          <w:jc w:val="center"/>
        </w:trPr>
        <w:tc>
          <w:tcPr>
            <w:tcW w:w="546" w:type="dxa"/>
            <w:tcBorders>
              <w:right w:val="nil"/>
            </w:tcBorders>
          </w:tcPr>
          <w:p w14:paraId="56A73E39" w14:textId="77777777" w:rsidR="001D1473" w:rsidRPr="00E04A5F" w:rsidRDefault="001D1473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bookmarkStart w:id="1" w:name="_Hlk74050250"/>
            <w:r w:rsidRPr="00E04A5F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1591" w:type="dxa"/>
          </w:tcPr>
          <w:p w14:paraId="690AE90C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od 2 do 4</w:t>
            </w:r>
          </w:p>
        </w:tc>
        <w:tc>
          <w:tcPr>
            <w:tcW w:w="1476" w:type="dxa"/>
          </w:tcPr>
          <w:p w14:paraId="629B511E" w14:textId="295273F5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731C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476" w:type="dxa"/>
          </w:tcPr>
          <w:p w14:paraId="7B83CAFB" w14:textId="47A1C5FB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476" w:type="dxa"/>
          </w:tcPr>
          <w:p w14:paraId="0A0EEC48" w14:textId="59150983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2361" w:type="dxa"/>
          </w:tcPr>
          <w:p w14:paraId="798B4B9D" w14:textId="2429E0E4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</w:tr>
      <w:tr w:rsidR="006D6755" w:rsidRPr="00E04A5F" w14:paraId="1433E601" w14:textId="77777777" w:rsidTr="006D6755">
        <w:trPr>
          <w:trHeight w:val="402"/>
          <w:jc w:val="center"/>
        </w:trPr>
        <w:tc>
          <w:tcPr>
            <w:tcW w:w="546" w:type="dxa"/>
            <w:tcBorders>
              <w:right w:val="nil"/>
            </w:tcBorders>
          </w:tcPr>
          <w:p w14:paraId="1992ACFB" w14:textId="77777777" w:rsidR="001D1473" w:rsidRPr="00E04A5F" w:rsidRDefault="001D1473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14:paraId="2B02DC3F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od 5 do 8</w:t>
            </w:r>
          </w:p>
        </w:tc>
        <w:tc>
          <w:tcPr>
            <w:tcW w:w="1476" w:type="dxa"/>
          </w:tcPr>
          <w:p w14:paraId="27C8262B" w14:textId="5B374243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731C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476" w:type="dxa"/>
          </w:tcPr>
          <w:p w14:paraId="446D0BD3" w14:textId="243518A9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476" w:type="dxa"/>
          </w:tcPr>
          <w:p w14:paraId="266B6D14" w14:textId="171ACFCB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2361" w:type="dxa"/>
          </w:tcPr>
          <w:p w14:paraId="0244606D" w14:textId="75A54A70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</w:tr>
      <w:tr w:rsidR="006D6755" w:rsidRPr="00E04A5F" w14:paraId="68BEB364" w14:textId="77777777" w:rsidTr="006D6755">
        <w:trPr>
          <w:trHeight w:val="402"/>
          <w:jc w:val="center"/>
        </w:trPr>
        <w:tc>
          <w:tcPr>
            <w:tcW w:w="546" w:type="dxa"/>
            <w:tcBorders>
              <w:right w:val="nil"/>
            </w:tcBorders>
          </w:tcPr>
          <w:p w14:paraId="260B74E1" w14:textId="77777777" w:rsidR="001D1473" w:rsidRPr="00E04A5F" w:rsidRDefault="001D1473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1591" w:type="dxa"/>
          </w:tcPr>
          <w:p w14:paraId="208FB548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od 9 do 10</w:t>
            </w:r>
          </w:p>
        </w:tc>
        <w:tc>
          <w:tcPr>
            <w:tcW w:w="1476" w:type="dxa"/>
          </w:tcPr>
          <w:p w14:paraId="442A40F4" w14:textId="71F5F062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731C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476" w:type="dxa"/>
          </w:tcPr>
          <w:p w14:paraId="240ABA84" w14:textId="23FFC325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476" w:type="dxa"/>
          </w:tcPr>
          <w:p w14:paraId="4AA226AE" w14:textId="7AA2531E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2361" w:type="dxa"/>
          </w:tcPr>
          <w:p w14:paraId="49B2BB0D" w14:textId="6125B30E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</w:tr>
      <w:tr w:rsidR="006D6755" w:rsidRPr="00E04A5F" w14:paraId="2FCA5F9A" w14:textId="77777777" w:rsidTr="006D6755">
        <w:trPr>
          <w:trHeight w:val="402"/>
          <w:jc w:val="center"/>
        </w:trPr>
        <w:tc>
          <w:tcPr>
            <w:tcW w:w="546" w:type="dxa"/>
            <w:tcBorders>
              <w:right w:val="nil"/>
            </w:tcBorders>
          </w:tcPr>
          <w:p w14:paraId="76F50314" w14:textId="77777777" w:rsidR="001D1473" w:rsidRPr="00E04A5F" w:rsidRDefault="001D1473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1591" w:type="dxa"/>
          </w:tcPr>
          <w:p w14:paraId="30840ADB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od 11 do 12</w:t>
            </w:r>
          </w:p>
        </w:tc>
        <w:tc>
          <w:tcPr>
            <w:tcW w:w="1476" w:type="dxa"/>
          </w:tcPr>
          <w:p w14:paraId="54A13F4F" w14:textId="0313DCF6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731C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476" w:type="dxa"/>
          </w:tcPr>
          <w:p w14:paraId="4906AC0A" w14:textId="25EE1B50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476" w:type="dxa"/>
          </w:tcPr>
          <w:p w14:paraId="2002DC84" w14:textId="405BA4D4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2361" w:type="dxa"/>
          </w:tcPr>
          <w:p w14:paraId="28D28879" w14:textId="7E531066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</w:tr>
      <w:bookmarkEnd w:id="1"/>
    </w:tbl>
    <w:p w14:paraId="6AFF7028" w14:textId="647EAC55" w:rsidR="001D1473" w:rsidRDefault="001D1473" w:rsidP="001D1473">
      <w:pPr>
        <w:pStyle w:val="Akapitzlist1"/>
        <w:autoSpaceDE w:val="0"/>
        <w:autoSpaceDN w:val="0"/>
        <w:adjustRightInd w:val="0"/>
        <w:spacing w:after="120" w:line="264" w:lineRule="auto"/>
        <w:ind w:right="-7"/>
        <w:contextualSpacing w:val="0"/>
        <w:jc w:val="both"/>
        <w:rPr>
          <w:rFonts w:ascii="Times New Roman" w:hAnsi="Times New Roman"/>
          <w:b/>
        </w:rPr>
      </w:pPr>
    </w:p>
    <w:tbl>
      <w:tblPr>
        <w:tblStyle w:val="Tabela-Siatka"/>
        <w:tblW w:w="9441" w:type="dxa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1331"/>
        <w:gridCol w:w="1215"/>
        <w:gridCol w:w="1534"/>
        <w:gridCol w:w="1559"/>
        <w:gridCol w:w="1559"/>
        <w:gridCol w:w="1650"/>
      </w:tblGrid>
      <w:tr w:rsidR="001D1473" w:rsidRPr="00E04A5F" w14:paraId="2ECA8718" w14:textId="77777777" w:rsidTr="006D6755">
        <w:trPr>
          <w:trHeight w:val="930"/>
          <w:jc w:val="center"/>
        </w:trPr>
        <w:tc>
          <w:tcPr>
            <w:tcW w:w="9441" w:type="dxa"/>
            <w:gridSpan w:val="7"/>
          </w:tcPr>
          <w:p w14:paraId="0374B182" w14:textId="6ED4F94B" w:rsidR="001D1473" w:rsidRPr="00E04A5F" w:rsidRDefault="001D1473" w:rsidP="00D40312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 xml:space="preserve">Stawka wynagrodzenia za </w:t>
            </w:r>
            <w:r w:rsidRPr="00E04A5F">
              <w:rPr>
                <w:rFonts w:ascii="Palatino Linotype" w:hAnsi="Palatino Linotype"/>
                <w:sz w:val="18"/>
                <w:szCs w:val="18"/>
                <w:u w:val="single"/>
              </w:rPr>
              <w:t xml:space="preserve">projekt międzynarodowy </w:t>
            </w:r>
            <w:r w:rsidRPr="00E04A5F">
              <w:rPr>
                <w:rFonts w:ascii="Palatino Linotype" w:hAnsi="Palatino Linotype"/>
                <w:sz w:val="18"/>
                <w:szCs w:val="18"/>
              </w:rPr>
              <w:t>składany do agencji zagranicznych lub krajowych agencji pośredniczących finansowanych przez instytucje zagraniczne albo organizacje międzynarodowe, albo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E04A5F">
              <w:rPr>
                <w:rFonts w:ascii="Palatino Linotype" w:hAnsi="Palatino Linotype"/>
                <w:sz w:val="18"/>
                <w:szCs w:val="18"/>
              </w:rPr>
              <w:t>z udziałem takich środków.</w:t>
            </w:r>
          </w:p>
        </w:tc>
      </w:tr>
      <w:tr w:rsidR="006D6755" w:rsidRPr="00E04A5F" w14:paraId="550BB5AE" w14:textId="77777777" w:rsidTr="006D6755">
        <w:trPr>
          <w:trHeight w:val="665"/>
          <w:jc w:val="center"/>
        </w:trPr>
        <w:tc>
          <w:tcPr>
            <w:tcW w:w="593" w:type="dxa"/>
            <w:tcBorders>
              <w:right w:val="nil"/>
            </w:tcBorders>
          </w:tcPr>
          <w:p w14:paraId="2AAD6668" w14:textId="77777777" w:rsidR="001D1473" w:rsidRPr="00E04A5F" w:rsidRDefault="001D1473" w:rsidP="00D40312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L.p.</w:t>
            </w:r>
          </w:p>
        </w:tc>
        <w:tc>
          <w:tcPr>
            <w:tcW w:w="1331" w:type="dxa"/>
          </w:tcPr>
          <w:p w14:paraId="593E7095" w14:textId="77777777" w:rsidR="001D1473" w:rsidRPr="00E04A5F" w:rsidRDefault="001D1473" w:rsidP="00D40312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Liczba podmiotów</w:t>
            </w:r>
          </w:p>
        </w:tc>
        <w:tc>
          <w:tcPr>
            <w:tcW w:w="1215" w:type="dxa"/>
          </w:tcPr>
          <w:p w14:paraId="4B71E4F0" w14:textId="6A21101F" w:rsidR="001D1473" w:rsidRPr="00E04A5F" w:rsidRDefault="006D6755" w:rsidP="00CF3ED9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6D6755">
              <w:rPr>
                <w:rFonts w:ascii="Palatino Linotype" w:hAnsi="Palatino Linotype"/>
                <w:sz w:val="18"/>
                <w:szCs w:val="18"/>
              </w:rPr>
              <w:t xml:space="preserve">Wartość projektu </w:t>
            </w:r>
            <w:r w:rsidR="001D1473" w:rsidRPr="00E04A5F">
              <w:rPr>
                <w:rFonts w:ascii="Palatino Linotype" w:hAnsi="Palatino Linotype"/>
                <w:sz w:val="18"/>
                <w:szCs w:val="18"/>
              </w:rPr>
              <w:t>&lt; 1 mln</w:t>
            </w:r>
          </w:p>
        </w:tc>
        <w:tc>
          <w:tcPr>
            <w:tcW w:w="1534" w:type="dxa"/>
          </w:tcPr>
          <w:p w14:paraId="6D6F5132" w14:textId="77777777" w:rsidR="006D6755" w:rsidRDefault="006D6755" w:rsidP="00CF3ED9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D6755">
              <w:rPr>
                <w:rFonts w:ascii="Palatino Linotype" w:hAnsi="Palatino Linotype"/>
                <w:sz w:val="18"/>
                <w:szCs w:val="18"/>
              </w:rPr>
              <w:t xml:space="preserve">Wartość projektu </w:t>
            </w:r>
          </w:p>
          <w:p w14:paraId="6B6898BC" w14:textId="3C8C4CE9" w:rsidR="001D1473" w:rsidRPr="00E04A5F" w:rsidRDefault="001D1473" w:rsidP="00CF3ED9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1-5 mln</w:t>
            </w:r>
          </w:p>
        </w:tc>
        <w:tc>
          <w:tcPr>
            <w:tcW w:w="1559" w:type="dxa"/>
          </w:tcPr>
          <w:p w14:paraId="26B8646D" w14:textId="7231CC8A" w:rsidR="001D1473" w:rsidRPr="00E04A5F" w:rsidRDefault="006D6755" w:rsidP="00CF3ED9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D6755">
              <w:rPr>
                <w:rFonts w:ascii="Palatino Linotype" w:hAnsi="Palatino Linotype"/>
                <w:sz w:val="18"/>
                <w:szCs w:val="18"/>
              </w:rPr>
              <w:t xml:space="preserve">Wartość projektu </w:t>
            </w:r>
            <w:r w:rsidR="001D1473" w:rsidRPr="00E04A5F">
              <w:rPr>
                <w:rFonts w:ascii="Palatino Linotype" w:hAnsi="Palatino Linotype"/>
                <w:sz w:val="18"/>
                <w:szCs w:val="18"/>
              </w:rPr>
              <w:t>5-10 mln</w:t>
            </w:r>
          </w:p>
        </w:tc>
        <w:tc>
          <w:tcPr>
            <w:tcW w:w="1559" w:type="dxa"/>
          </w:tcPr>
          <w:p w14:paraId="0AF17474" w14:textId="65C89552" w:rsidR="001D1473" w:rsidRPr="00E04A5F" w:rsidRDefault="006D6755" w:rsidP="00CF3ED9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D6755">
              <w:rPr>
                <w:rFonts w:ascii="Palatino Linotype" w:hAnsi="Palatino Linotype"/>
                <w:sz w:val="18"/>
                <w:szCs w:val="18"/>
              </w:rPr>
              <w:t xml:space="preserve">Wartość projektu </w:t>
            </w:r>
            <w:r w:rsidR="001D1473" w:rsidRPr="00E04A5F">
              <w:rPr>
                <w:rFonts w:ascii="Palatino Linotype" w:hAnsi="Palatino Linotype"/>
                <w:sz w:val="18"/>
                <w:szCs w:val="18"/>
              </w:rPr>
              <w:t>10-25 mln</w:t>
            </w:r>
          </w:p>
        </w:tc>
        <w:tc>
          <w:tcPr>
            <w:tcW w:w="1650" w:type="dxa"/>
          </w:tcPr>
          <w:p w14:paraId="2A842981" w14:textId="77777777" w:rsidR="006D6755" w:rsidRDefault="006D6755" w:rsidP="00CF3ED9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D6755">
              <w:rPr>
                <w:rFonts w:ascii="Palatino Linotype" w:hAnsi="Palatino Linotype"/>
                <w:sz w:val="18"/>
                <w:szCs w:val="18"/>
              </w:rPr>
              <w:t xml:space="preserve">Wartość projektu </w:t>
            </w:r>
          </w:p>
          <w:p w14:paraId="6C0D4B39" w14:textId="7950C435" w:rsidR="001D1473" w:rsidRPr="00E04A5F" w:rsidRDefault="001D1473" w:rsidP="00CF3ED9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&gt;25mln</w:t>
            </w:r>
          </w:p>
        </w:tc>
      </w:tr>
      <w:tr w:rsidR="006D6755" w:rsidRPr="00E04A5F" w14:paraId="658047DF" w14:textId="77777777" w:rsidTr="006D6755">
        <w:trPr>
          <w:trHeight w:val="376"/>
          <w:jc w:val="center"/>
        </w:trPr>
        <w:tc>
          <w:tcPr>
            <w:tcW w:w="593" w:type="dxa"/>
            <w:tcBorders>
              <w:right w:val="nil"/>
            </w:tcBorders>
          </w:tcPr>
          <w:p w14:paraId="3D45A44F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1331" w:type="dxa"/>
          </w:tcPr>
          <w:p w14:paraId="33BD4B35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1215" w:type="dxa"/>
          </w:tcPr>
          <w:p w14:paraId="7FFB084B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4 500</w:t>
            </w:r>
          </w:p>
        </w:tc>
        <w:tc>
          <w:tcPr>
            <w:tcW w:w="1534" w:type="dxa"/>
          </w:tcPr>
          <w:p w14:paraId="5C7A0F7E" w14:textId="7AC2A65B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731C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559" w:type="dxa"/>
          </w:tcPr>
          <w:p w14:paraId="51B1447E" w14:textId="1874F8C2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559" w:type="dxa"/>
          </w:tcPr>
          <w:p w14:paraId="189D68F2" w14:textId="5A77DC2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650" w:type="dxa"/>
          </w:tcPr>
          <w:p w14:paraId="69CFD737" w14:textId="4345AE6B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</w:tr>
      <w:tr w:rsidR="006D6755" w:rsidRPr="00E04A5F" w14:paraId="458627AF" w14:textId="77777777" w:rsidTr="006D6755">
        <w:trPr>
          <w:trHeight w:val="376"/>
          <w:jc w:val="center"/>
        </w:trPr>
        <w:tc>
          <w:tcPr>
            <w:tcW w:w="593" w:type="dxa"/>
            <w:tcBorders>
              <w:right w:val="nil"/>
            </w:tcBorders>
          </w:tcPr>
          <w:p w14:paraId="05522FA0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1331" w:type="dxa"/>
          </w:tcPr>
          <w:p w14:paraId="3CF9B909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od 2 do 4</w:t>
            </w:r>
          </w:p>
        </w:tc>
        <w:tc>
          <w:tcPr>
            <w:tcW w:w="1215" w:type="dxa"/>
          </w:tcPr>
          <w:p w14:paraId="533C52AE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trike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7 500</w:t>
            </w:r>
          </w:p>
        </w:tc>
        <w:tc>
          <w:tcPr>
            <w:tcW w:w="1534" w:type="dxa"/>
          </w:tcPr>
          <w:p w14:paraId="4C3CB0D5" w14:textId="63410813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731C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559" w:type="dxa"/>
          </w:tcPr>
          <w:p w14:paraId="4F58AA21" w14:textId="50DFAC80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559" w:type="dxa"/>
          </w:tcPr>
          <w:p w14:paraId="17838A29" w14:textId="2FE97E0C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650" w:type="dxa"/>
          </w:tcPr>
          <w:p w14:paraId="2C57F607" w14:textId="2B955A24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</w:tr>
      <w:tr w:rsidR="006D6755" w:rsidRPr="00E04A5F" w14:paraId="01F05F74" w14:textId="77777777" w:rsidTr="006D6755">
        <w:trPr>
          <w:trHeight w:val="376"/>
          <w:jc w:val="center"/>
        </w:trPr>
        <w:tc>
          <w:tcPr>
            <w:tcW w:w="593" w:type="dxa"/>
            <w:tcBorders>
              <w:right w:val="nil"/>
            </w:tcBorders>
          </w:tcPr>
          <w:p w14:paraId="46AD46CE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1331" w:type="dxa"/>
          </w:tcPr>
          <w:p w14:paraId="00822BB3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od 5 do 8</w:t>
            </w:r>
          </w:p>
        </w:tc>
        <w:tc>
          <w:tcPr>
            <w:tcW w:w="1215" w:type="dxa"/>
          </w:tcPr>
          <w:p w14:paraId="1CD323DB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trike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trike/>
                <w:sz w:val="18"/>
                <w:szCs w:val="18"/>
              </w:rPr>
              <w:t>-</w:t>
            </w:r>
          </w:p>
        </w:tc>
        <w:tc>
          <w:tcPr>
            <w:tcW w:w="1534" w:type="dxa"/>
          </w:tcPr>
          <w:p w14:paraId="6B135A61" w14:textId="1BAFF15F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731C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559" w:type="dxa"/>
          </w:tcPr>
          <w:p w14:paraId="607F2E10" w14:textId="47CB7844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559" w:type="dxa"/>
          </w:tcPr>
          <w:p w14:paraId="0A1716EC" w14:textId="63D1AFBA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650" w:type="dxa"/>
          </w:tcPr>
          <w:p w14:paraId="32D71FEC" w14:textId="7E4F696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</w:tr>
      <w:tr w:rsidR="006D6755" w:rsidRPr="00E04A5F" w14:paraId="1BB64964" w14:textId="77777777" w:rsidTr="006D6755">
        <w:trPr>
          <w:trHeight w:val="376"/>
          <w:jc w:val="center"/>
        </w:trPr>
        <w:tc>
          <w:tcPr>
            <w:tcW w:w="593" w:type="dxa"/>
            <w:tcBorders>
              <w:right w:val="nil"/>
            </w:tcBorders>
          </w:tcPr>
          <w:p w14:paraId="7D8A99E3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1331" w:type="dxa"/>
          </w:tcPr>
          <w:p w14:paraId="493E94E0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od 9 do 10</w:t>
            </w:r>
          </w:p>
        </w:tc>
        <w:tc>
          <w:tcPr>
            <w:tcW w:w="1215" w:type="dxa"/>
          </w:tcPr>
          <w:p w14:paraId="00E22614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trike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trike/>
                <w:sz w:val="18"/>
                <w:szCs w:val="18"/>
              </w:rPr>
              <w:t>-</w:t>
            </w:r>
          </w:p>
        </w:tc>
        <w:tc>
          <w:tcPr>
            <w:tcW w:w="1534" w:type="dxa"/>
          </w:tcPr>
          <w:p w14:paraId="7EDB726D" w14:textId="478B97C4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731C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559" w:type="dxa"/>
          </w:tcPr>
          <w:p w14:paraId="43C1C366" w14:textId="514A2413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559" w:type="dxa"/>
          </w:tcPr>
          <w:p w14:paraId="7B71F28C" w14:textId="2456DFFF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650" w:type="dxa"/>
          </w:tcPr>
          <w:p w14:paraId="5D72E489" w14:textId="33DBED1D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</w:tr>
      <w:tr w:rsidR="006D6755" w:rsidRPr="00E04A5F" w14:paraId="3FE71629" w14:textId="77777777" w:rsidTr="006D6755">
        <w:trPr>
          <w:trHeight w:val="376"/>
          <w:jc w:val="center"/>
        </w:trPr>
        <w:tc>
          <w:tcPr>
            <w:tcW w:w="593" w:type="dxa"/>
            <w:tcBorders>
              <w:right w:val="nil"/>
            </w:tcBorders>
          </w:tcPr>
          <w:p w14:paraId="3B2A5134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1331" w:type="dxa"/>
          </w:tcPr>
          <w:p w14:paraId="617A037E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od 11 do 12</w:t>
            </w:r>
          </w:p>
        </w:tc>
        <w:tc>
          <w:tcPr>
            <w:tcW w:w="1215" w:type="dxa"/>
          </w:tcPr>
          <w:p w14:paraId="20E4DD2E" w14:textId="77777777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trike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trike/>
                <w:sz w:val="18"/>
                <w:szCs w:val="18"/>
              </w:rPr>
              <w:t>-</w:t>
            </w:r>
          </w:p>
        </w:tc>
        <w:tc>
          <w:tcPr>
            <w:tcW w:w="1534" w:type="dxa"/>
          </w:tcPr>
          <w:p w14:paraId="0705F07A" w14:textId="17244336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731C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559" w:type="dxa"/>
          </w:tcPr>
          <w:p w14:paraId="09E725BB" w14:textId="653321A4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559" w:type="dxa"/>
          </w:tcPr>
          <w:p w14:paraId="039F2D43" w14:textId="759E852A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  <w:tc>
          <w:tcPr>
            <w:tcW w:w="1650" w:type="dxa"/>
          </w:tcPr>
          <w:p w14:paraId="0C980AE8" w14:textId="5D678E5F" w:rsidR="001D1473" w:rsidRPr="00E04A5F" w:rsidRDefault="001D1473" w:rsidP="001D1473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13309">
              <w:rPr>
                <w:rFonts w:ascii="Palatino Linotype" w:hAnsi="Palatino Linotype"/>
                <w:sz w:val="18"/>
                <w:szCs w:val="18"/>
              </w:rPr>
              <w:t xml:space="preserve">………….brutto </w:t>
            </w:r>
          </w:p>
        </w:tc>
      </w:tr>
    </w:tbl>
    <w:p w14:paraId="5A05DAE6" w14:textId="77777777" w:rsidR="001D1473" w:rsidRPr="009478FD" w:rsidRDefault="001D1473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14:paraId="7956B099" w14:textId="71B9A168" w:rsidR="003936C4" w:rsidRDefault="006D6755" w:rsidP="00B949D5">
      <w:pPr>
        <w:pStyle w:val="Akapitzlist1"/>
        <w:numPr>
          <w:ilvl w:val="0"/>
          <w:numId w:val="8"/>
        </w:numPr>
        <w:spacing w:after="120" w:line="264" w:lineRule="auto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INFORMACJE OGÓLNE</w:t>
      </w:r>
    </w:p>
    <w:p w14:paraId="228D0F5E" w14:textId="0749EFA4" w:rsidR="003A64C2" w:rsidRDefault="003A64C2" w:rsidP="003A64C2">
      <w:pPr>
        <w:pStyle w:val="Akapitzlist1"/>
        <w:numPr>
          <w:ilvl w:val="0"/>
          <w:numId w:val="23"/>
        </w:numPr>
        <w:spacing w:after="120" w:line="264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</w:t>
      </w:r>
      <w:r w:rsidRPr="003A64C2">
        <w:rPr>
          <w:rFonts w:ascii="Palatino Linotype" w:hAnsi="Palatino Linotype"/>
        </w:rPr>
        <w:t>nformujemy, że poniższe postępowanie ma charakter szacowania wartości i </w:t>
      </w:r>
      <w:r w:rsidRPr="003A64C2">
        <w:rPr>
          <w:rFonts w:ascii="Palatino Linotype" w:hAnsi="Palatino Linotype"/>
          <w:bCs/>
        </w:rPr>
        <w:t>nie zostanie zakończone wyborem oferty</w:t>
      </w:r>
      <w:r w:rsidRPr="003A64C2">
        <w:rPr>
          <w:rFonts w:ascii="Palatino Linotype" w:hAnsi="Palatino Linotype"/>
        </w:rPr>
        <w:t>. </w:t>
      </w:r>
      <w:r>
        <w:rPr>
          <w:rFonts w:ascii="Palatino Linotype" w:hAnsi="Palatino Linotype"/>
        </w:rPr>
        <w:t xml:space="preserve"> </w:t>
      </w:r>
      <w:r w:rsidRPr="003A64C2">
        <w:rPr>
          <w:rFonts w:ascii="Palatino Linotype" w:hAnsi="Palatino Linotype"/>
        </w:rPr>
        <w:t>Zamawiający jest zobowiązany do przeprowadzenia szacowania wartości zamówienia</w:t>
      </w:r>
      <w:r>
        <w:rPr>
          <w:rFonts w:ascii="Palatino Linotype" w:hAnsi="Palatino Linotype"/>
        </w:rPr>
        <w:t xml:space="preserve">. </w:t>
      </w:r>
      <w:r w:rsidRPr="003A64C2">
        <w:rPr>
          <w:rFonts w:ascii="Palatino Linotype" w:hAnsi="Palatino Linotype"/>
          <w:bCs/>
        </w:rPr>
        <w:t>W celu zapewnienia rzetelności i transparentności</w:t>
      </w:r>
      <w:r w:rsidRPr="003A64C2">
        <w:rPr>
          <w:rFonts w:ascii="Palatino Linotype" w:hAnsi="Palatino Linotype"/>
        </w:rPr>
        <w:t> </w:t>
      </w:r>
      <w:r w:rsidRPr="003A64C2">
        <w:rPr>
          <w:rFonts w:ascii="Palatino Linotype" w:hAnsi="Palatino Linotype"/>
          <w:bCs/>
        </w:rPr>
        <w:t>procesu</w:t>
      </w:r>
      <w:r w:rsidRPr="003A64C2">
        <w:rPr>
          <w:rFonts w:ascii="Palatino Linotype" w:hAnsi="Palatino Linotype"/>
        </w:rPr>
        <w:t>, Zamawiający zdecydował się na zastosowanie w tym celu platformy zakupowej. </w:t>
      </w:r>
    </w:p>
    <w:p w14:paraId="43EDDCE0" w14:textId="52FE65B6" w:rsidR="003A64C2" w:rsidRDefault="003A64C2" w:rsidP="003A64C2">
      <w:pPr>
        <w:pStyle w:val="Akapitzlist1"/>
        <w:numPr>
          <w:ilvl w:val="0"/>
          <w:numId w:val="23"/>
        </w:numPr>
        <w:spacing w:after="120" w:line="264" w:lineRule="auto"/>
        <w:jc w:val="both"/>
        <w:rPr>
          <w:rFonts w:ascii="Palatino Linotype" w:hAnsi="Palatino Linotype"/>
        </w:rPr>
      </w:pPr>
      <w:r w:rsidRPr="003A64C2">
        <w:rPr>
          <w:rFonts w:ascii="Palatino Linotype" w:hAnsi="Palatino Linotype"/>
        </w:rPr>
        <w:t>Informujemy, iż niniejsze zapytanie nie stanowi zaproszenia do składania ofert w rozumieniu art. 66 Kodeksu cywilnego, nie zobowiązuje Zamawiającego do zawarcia umowy, czy też udzielenia zamówienia i nie stanowi części procedury udzielania zamówienia publicznego realizowanego na podstawie ustawy Prawo zamówień publicznych. </w:t>
      </w:r>
    </w:p>
    <w:p w14:paraId="173F6022" w14:textId="77777777" w:rsidR="003A64C2" w:rsidRPr="003A64C2" w:rsidRDefault="003A64C2" w:rsidP="003A64C2">
      <w:pPr>
        <w:pStyle w:val="Akapitzlist1"/>
        <w:numPr>
          <w:ilvl w:val="0"/>
          <w:numId w:val="23"/>
        </w:numPr>
        <w:spacing w:after="120" w:line="264" w:lineRule="auto"/>
        <w:jc w:val="both"/>
        <w:rPr>
          <w:rFonts w:ascii="Palatino Linotype" w:hAnsi="Palatino Linotype"/>
        </w:rPr>
      </w:pPr>
      <w:r w:rsidRPr="003A64C2">
        <w:rPr>
          <w:rFonts w:ascii="Palatino Linotype" w:hAnsi="Palatino Linotype"/>
        </w:rPr>
        <w:t>Jednocześnie Zamawiający zastrzega, że odpowiedź na niniejsze zapytanie w zakresie szacowania ceny może skutkować:</w:t>
      </w:r>
    </w:p>
    <w:p w14:paraId="7557BB42" w14:textId="77777777" w:rsidR="003A64C2" w:rsidRPr="003A64C2" w:rsidRDefault="003A64C2" w:rsidP="003A64C2">
      <w:pPr>
        <w:pStyle w:val="Akapitzlist1"/>
        <w:numPr>
          <w:ilvl w:val="0"/>
          <w:numId w:val="22"/>
        </w:numPr>
        <w:spacing w:after="120" w:line="264" w:lineRule="auto"/>
        <w:jc w:val="both"/>
        <w:rPr>
          <w:rFonts w:ascii="Palatino Linotype" w:hAnsi="Palatino Linotype"/>
        </w:rPr>
      </w:pPr>
      <w:r w:rsidRPr="003A64C2">
        <w:rPr>
          <w:rFonts w:ascii="Palatino Linotype" w:hAnsi="Palatino Linotype"/>
        </w:rPr>
        <w:t>zaproszeniem do złożenia oferty lub/i </w:t>
      </w:r>
    </w:p>
    <w:p w14:paraId="41B7DB0C" w14:textId="77777777" w:rsidR="003A64C2" w:rsidRPr="003A64C2" w:rsidRDefault="003A64C2" w:rsidP="003A64C2">
      <w:pPr>
        <w:pStyle w:val="Akapitzlist1"/>
        <w:numPr>
          <w:ilvl w:val="0"/>
          <w:numId w:val="22"/>
        </w:numPr>
        <w:spacing w:after="120" w:line="264" w:lineRule="auto"/>
        <w:jc w:val="both"/>
        <w:rPr>
          <w:rFonts w:ascii="Palatino Linotype" w:hAnsi="Palatino Linotype"/>
        </w:rPr>
      </w:pPr>
      <w:r w:rsidRPr="003A64C2">
        <w:rPr>
          <w:rFonts w:ascii="Palatino Linotype" w:hAnsi="Palatino Linotype"/>
        </w:rPr>
        <w:t>zaproszeniem do negocjacji warunków umownych lub </w:t>
      </w:r>
    </w:p>
    <w:p w14:paraId="5645C082" w14:textId="25B08AEE" w:rsidR="003A64C2" w:rsidRPr="003A64C2" w:rsidRDefault="003A64C2" w:rsidP="003A64C2">
      <w:pPr>
        <w:pStyle w:val="Akapitzlist1"/>
        <w:numPr>
          <w:ilvl w:val="0"/>
          <w:numId w:val="22"/>
        </w:numPr>
        <w:spacing w:after="120" w:line="264" w:lineRule="auto"/>
        <w:jc w:val="both"/>
        <w:rPr>
          <w:rFonts w:ascii="Palatino Linotype" w:hAnsi="Palatino Linotype"/>
        </w:rPr>
      </w:pPr>
      <w:r w:rsidRPr="003A64C2">
        <w:rPr>
          <w:rFonts w:ascii="Palatino Linotype" w:hAnsi="Palatino Linotype"/>
        </w:rPr>
        <w:t>zawarcia umowy, której przedmiot został określony w niniejszym zapytaniu. </w:t>
      </w:r>
      <w:r w:rsidRPr="003A64C2">
        <w:rPr>
          <w:rFonts w:ascii="Palatino Linotype" w:hAnsi="Palatino Linotype"/>
          <w:bCs/>
        </w:rPr>
        <w:t> </w:t>
      </w:r>
    </w:p>
    <w:p w14:paraId="797200D9" w14:textId="77777777" w:rsidR="0049142B" w:rsidRPr="003A64C2" w:rsidRDefault="0049142B" w:rsidP="0049142B">
      <w:pPr>
        <w:pStyle w:val="Akapitzlist1"/>
        <w:spacing w:after="120" w:line="264" w:lineRule="auto"/>
        <w:contextualSpacing w:val="0"/>
        <w:rPr>
          <w:rFonts w:ascii="Palatino Linotype" w:hAnsi="Palatino Linotype"/>
        </w:rPr>
      </w:pPr>
    </w:p>
    <w:p w14:paraId="6B8051A4" w14:textId="77777777" w:rsidR="006D6755" w:rsidRDefault="006D6755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65C4A587" w14:textId="77777777" w:rsidR="004505CF" w:rsidRDefault="00E345B0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Data i Podpis Wykonawcy</w:t>
      </w:r>
    </w:p>
    <w:p w14:paraId="100B1925" w14:textId="77777777" w:rsidR="004505CF" w:rsidRDefault="004505CF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</w:p>
    <w:p w14:paraId="1AED64FB" w14:textId="77777777" w:rsidR="004505CF" w:rsidRDefault="004505CF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</w:p>
    <w:p w14:paraId="21807EF2" w14:textId="14D06CDF" w:rsidR="00E345B0" w:rsidRDefault="00E345B0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</w:p>
    <w:p w14:paraId="1A02C86B" w14:textId="64561A48" w:rsidR="00E345B0" w:rsidRPr="009478FD" w:rsidRDefault="00E345B0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</w:t>
      </w:r>
    </w:p>
    <w:sectPr w:rsidR="00E345B0" w:rsidRPr="009478FD" w:rsidSect="00566A4E">
      <w:footerReference w:type="default" r:id="rId9"/>
      <w:pgSz w:w="12142" w:h="16843"/>
      <w:pgMar w:top="993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AB6C" w14:textId="77777777" w:rsidR="0018188F" w:rsidRDefault="0018188F" w:rsidP="00922531">
      <w:pPr>
        <w:spacing w:after="0" w:line="240" w:lineRule="auto"/>
      </w:pPr>
      <w:r>
        <w:separator/>
      </w:r>
    </w:p>
  </w:endnote>
  <w:endnote w:type="continuationSeparator" w:id="0">
    <w:p w14:paraId="66ABF9BE" w14:textId="77777777" w:rsidR="0018188F" w:rsidRDefault="0018188F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29AF8C" w14:textId="77777777" w:rsidR="00403176" w:rsidRPr="009D426F" w:rsidRDefault="00403176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D30C1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9405962" w14:textId="77777777" w:rsidR="00403176" w:rsidRDefault="00403176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FD505" w14:textId="77777777" w:rsidR="0018188F" w:rsidRDefault="0018188F" w:rsidP="00922531">
      <w:pPr>
        <w:spacing w:after="0" w:line="240" w:lineRule="auto"/>
      </w:pPr>
      <w:r>
        <w:separator/>
      </w:r>
    </w:p>
  </w:footnote>
  <w:footnote w:type="continuationSeparator" w:id="0">
    <w:p w14:paraId="676149FA" w14:textId="77777777" w:rsidR="0018188F" w:rsidRDefault="0018188F" w:rsidP="00922531">
      <w:pPr>
        <w:spacing w:after="0" w:line="240" w:lineRule="auto"/>
      </w:pPr>
      <w:r>
        <w:continuationSeparator/>
      </w:r>
    </w:p>
  </w:footnote>
  <w:footnote w:id="1">
    <w:p w14:paraId="6C0F233C" w14:textId="77777777" w:rsidR="00403176" w:rsidRDefault="00403176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156DA"/>
    <w:multiLevelType w:val="hybridMultilevel"/>
    <w:tmpl w:val="76065D4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20752A3"/>
    <w:multiLevelType w:val="hybridMultilevel"/>
    <w:tmpl w:val="06DEE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B4157"/>
    <w:multiLevelType w:val="hybridMultilevel"/>
    <w:tmpl w:val="EC8A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25C29"/>
    <w:multiLevelType w:val="multilevel"/>
    <w:tmpl w:val="C90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B21B0"/>
    <w:multiLevelType w:val="hybridMultilevel"/>
    <w:tmpl w:val="0A4A330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65E49"/>
    <w:multiLevelType w:val="multilevel"/>
    <w:tmpl w:val="D1D2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552AD"/>
    <w:multiLevelType w:val="hybridMultilevel"/>
    <w:tmpl w:val="02D02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FB3295"/>
    <w:multiLevelType w:val="hybridMultilevel"/>
    <w:tmpl w:val="874AC43A"/>
    <w:lvl w:ilvl="0" w:tplc="87789D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9B3AAF"/>
    <w:multiLevelType w:val="hybridMultilevel"/>
    <w:tmpl w:val="A7365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53E6A"/>
    <w:multiLevelType w:val="hybridMultilevel"/>
    <w:tmpl w:val="3C060A9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D732B06"/>
    <w:multiLevelType w:val="hybridMultilevel"/>
    <w:tmpl w:val="6C022736"/>
    <w:lvl w:ilvl="0" w:tplc="04150011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C3B21"/>
    <w:multiLevelType w:val="hybridMultilevel"/>
    <w:tmpl w:val="483453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B55D0"/>
    <w:multiLevelType w:val="multilevel"/>
    <w:tmpl w:val="B7B88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imes New Roman" w:hAnsi="Times New Roman"/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i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i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4" w15:restartNumberingAfterBreak="0">
    <w:nsid w:val="7B2B694A"/>
    <w:multiLevelType w:val="hybridMultilevel"/>
    <w:tmpl w:val="0970741C"/>
    <w:lvl w:ilvl="0" w:tplc="B1A220AE">
      <w:start w:val="1"/>
      <w:numFmt w:val="decimal"/>
      <w:lvlText w:val="%1."/>
      <w:lvlJc w:val="left"/>
      <w:pPr>
        <w:ind w:left="360" w:hanging="360"/>
      </w:p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4"/>
  </w:num>
  <w:num w:numId="3">
    <w:abstractNumId w:val="13"/>
  </w:num>
  <w:num w:numId="4">
    <w:abstractNumId w:val="6"/>
  </w:num>
  <w:num w:numId="5">
    <w:abstractNumId w:val="14"/>
  </w:num>
  <w:num w:numId="6">
    <w:abstractNumId w:val="8"/>
  </w:num>
  <w:num w:numId="7">
    <w:abstractNumId w:val="22"/>
  </w:num>
  <w:num w:numId="8">
    <w:abstractNumId w:val="20"/>
  </w:num>
  <w:num w:numId="9">
    <w:abstractNumId w:val="12"/>
  </w:num>
  <w:num w:numId="10">
    <w:abstractNumId w:val="3"/>
  </w:num>
  <w:num w:numId="11">
    <w:abstractNumId w:val="10"/>
  </w:num>
  <w:num w:numId="12">
    <w:abstractNumId w:val="4"/>
  </w:num>
  <w:num w:numId="13">
    <w:abstractNumId w:val="15"/>
  </w:num>
  <w:num w:numId="14">
    <w:abstractNumId w:val="19"/>
  </w:num>
  <w:num w:numId="15">
    <w:abstractNumId w:val="17"/>
  </w:num>
  <w:num w:numId="16">
    <w:abstractNumId w:val="11"/>
  </w:num>
  <w:num w:numId="17">
    <w:abstractNumId w:val="23"/>
  </w:num>
  <w:num w:numId="18">
    <w:abstractNumId w:val="7"/>
  </w:num>
  <w:num w:numId="19">
    <w:abstractNumId w:val="1"/>
  </w:num>
  <w:num w:numId="20">
    <w:abstractNumId w:val="2"/>
  </w:num>
  <w:num w:numId="21">
    <w:abstractNumId w:val="9"/>
  </w:num>
  <w:num w:numId="22">
    <w:abstractNumId w:val="5"/>
  </w:num>
  <w:num w:numId="23">
    <w:abstractNumId w:val="18"/>
  </w:num>
  <w:num w:numId="24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09"/>
    <w:rsid w:val="000008B3"/>
    <w:rsid w:val="00011F85"/>
    <w:rsid w:val="00015A9C"/>
    <w:rsid w:val="00023EDC"/>
    <w:rsid w:val="0002774A"/>
    <w:rsid w:val="00060157"/>
    <w:rsid w:val="000611AE"/>
    <w:rsid w:val="000628BA"/>
    <w:rsid w:val="00075EB6"/>
    <w:rsid w:val="000A5399"/>
    <w:rsid w:val="000B46D7"/>
    <w:rsid w:val="000C64C8"/>
    <w:rsid w:val="000D522F"/>
    <w:rsid w:val="000E3D65"/>
    <w:rsid w:val="000E42F5"/>
    <w:rsid w:val="000F36FD"/>
    <w:rsid w:val="000F5165"/>
    <w:rsid w:val="00104196"/>
    <w:rsid w:val="00120D3E"/>
    <w:rsid w:val="00122FC0"/>
    <w:rsid w:val="001377EC"/>
    <w:rsid w:val="0018188F"/>
    <w:rsid w:val="0018780F"/>
    <w:rsid w:val="001A5729"/>
    <w:rsid w:val="001B1E7B"/>
    <w:rsid w:val="001D1473"/>
    <w:rsid w:val="001E077B"/>
    <w:rsid w:val="001E5D63"/>
    <w:rsid w:val="00216EEF"/>
    <w:rsid w:val="00242910"/>
    <w:rsid w:val="002711A4"/>
    <w:rsid w:val="00280401"/>
    <w:rsid w:val="00291513"/>
    <w:rsid w:val="002A5A37"/>
    <w:rsid w:val="002C39E8"/>
    <w:rsid w:val="002C5150"/>
    <w:rsid w:val="002C6B1A"/>
    <w:rsid w:val="002C77D8"/>
    <w:rsid w:val="002D247E"/>
    <w:rsid w:val="002E24B1"/>
    <w:rsid w:val="002F1ACE"/>
    <w:rsid w:val="00307FA8"/>
    <w:rsid w:val="0031312C"/>
    <w:rsid w:val="00316022"/>
    <w:rsid w:val="00327E29"/>
    <w:rsid w:val="00376CD1"/>
    <w:rsid w:val="00381A3D"/>
    <w:rsid w:val="003936C4"/>
    <w:rsid w:val="003A64C2"/>
    <w:rsid w:val="003C5ED2"/>
    <w:rsid w:val="003E327E"/>
    <w:rsid w:val="003F5EC0"/>
    <w:rsid w:val="00402EC2"/>
    <w:rsid w:val="00403176"/>
    <w:rsid w:val="00415D8F"/>
    <w:rsid w:val="00422543"/>
    <w:rsid w:val="004225E5"/>
    <w:rsid w:val="00431EFF"/>
    <w:rsid w:val="004356BD"/>
    <w:rsid w:val="00436B0C"/>
    <w:rsid w:val="00440C55"/>
    <w:rsid w:val="00440DCB"/>
    <w:rsid w:val="004505CF"/>
    <w:rsid w:val="00455157"/>
    <w:rsid w:val="00474C82"/>
    <w:rsid w:val="004904F1"/>
    <w:rsid w:val="00490E87"/>
    <w:rsid w:val="0049142B"/>
    <w:rsid w:val="004E4602"/>
    <w:rsid w:val="004F5F2B"/>
    <w:rsid w:val="00543464"/>
    <w:rsid w:val="0055174A"/>
    <w:rsid w:val="00566A4E"/>
    <w:rsid w:val="005741BF"/>
    <w:rsid w:val="00582608"/>
    <w:rsid w:val="00585194"/>
    <w:rsid w:val="0059116D"/>
    <w:rsid w:val="005A4B13"/>
    <w:rsid w:val="005C02C0"/>
    <w:rsid w:val="005D0AB7"/>
    <w:rsid w:val="005F0BB3"/>
    <w:rsid w:val="005F2DF7"/>
    <w:rsid w:val="0060387A"/>
    <w:rsid w:val="00605F47"/>
    <w:rsid w:val="00607EDC"/>
    <w:rsid w:val="006262E1"/>
    <w:rsid w:val="006376E4"/>
    <w:rsid w:val="00643FE3"/>
    <w:rsid w:val="00652BF2"/>
    <w:rsid w:val="00673ECF"/>
    <w:rsid w:val="00673FD6"/>
    <w:rsid w:val="00682714"/>
    <w:rsid w:val="00684F84"/>
    <w:rsid w:val="00692A42"/>
    <w:rsid w:val="00696947"/>
    <w:rsid w:val="006A6458"/>
    <w:rsid w:val="006B044C"/>
    <w:rsid w:val="006D0592"/>
    <w:rsid w:val="006D6755"/>
    <w:rsid w:val="006F5FF5"/>
    <w:rsid w:val="00702435"/>
    <w:rsid w:val="0070534E"/>
    <w:rsid w:val="00713301"/>
    <w:rsid w:val="00722026"/>
    <w:rsid w:val="0075022A"/>
    <w:rsid w:val="00770EFD"/>
    <w:rsid w:val="00787609"/>
    <w:rsid w:val="007933F5"/>
    <w:rsid w:val="007A1139"/>
    <w:rsid w:val="007B1267"/>
    <w:rsid w:val="007B1D2C"/>
    <w:rsid w:val="007C6528"/>
    <w:rsid w:val="007C7CB7"/>
    <w:rsid w:val="007D30C1"/>
    <w:rsid w:val="007E11A5"/>
    <w:rsid w:val="007E14E2"/>
    <w:rsid w:val="007F2F7A"/>
    <w:rsid w:val="0081275C"/>
    <w:rsid w:val="00821921"/>
    <w:rsid w:val="008265FB"/>
    <w:rsid w:val="00831BE0"/>
    <w:rsid w:val="00837166"/>
    <w:rsid w:val="008406D7"/>
    <w:rsid w:val="0084211D"/>
    <w:rsid w:val="00843709"/>
    <w:rsid w:val="00875548"/>
    <w:rsid w:val="0088687A"/>
    <w:rsid w:val="00890E09"/>
    <w:rsid w:val="008930AC"/>
    <w:rsid w:val="008C2473"/>
    <w:rsid w:val="008C5F98"/>
    <w:rsid w:val="008D2620"/>
    <w:rsid w:val="008F5047"/>
    <w:rsid w:val="008F7B2A"/>
    <w:rsid w:val="00904F16"/>
    <w:rsid w:val="009106E7"/>
    <w:rsid w:val="00911585"/>
    <w:rsid w:val="00913970"/>
    <w:rsid w:val="009152B1"/>
    <w:rsid w:val="00917758"/>
    <w:rsid w:val="00922531"/>
    <w:rsid w:val="00924A9E"/>
    <w:rsid w:val="00934229"/>
    <w:rsid w:val="009478FD"/>
    <w:rsid w:val="00962451"/>
    <w:rsid w:val="009641A1"/>
    <w:rsid w:val="0097637A"/>
    <w:rsid w:val="00977E94"/>
    <w:rsid w:val="00996588"/>
    <w:rsid w:val="009A247A"/>
    <w:rsid w:val="009A70F1"/>
    <w:rsid w:val="009B1C90"/>
    <w:rsid w:val="009C16BE"/>
    <w:rsid w:val="009C1E79"/>
    <w:rsid w:val="009D426F"/>
    <w:rsid w:val="009D552D"/>
    <w:rsid w:val="009E1B29"/>
    <w:rsid w:val="009E6688"/>
    <w:rsid w:val="009F03D3"/>
    <w:rsid w:val="00A21143"/>
    <w:rsid w:val="00A33455"/>
    <w:rsid w:val="00A45D04"/>
    <w:rsid w:val="00A56E8A"/>
    <w:rsid w:val="00A642FA"/>
    <w:rsid w:val="00A72798"/>
    <w:rsid w:val="00A74354"/>
    <w:rsid w:val="00A7523A"/>
    <w:rsid w:val="00A82FBA"/>
    <w:rsid w:val="00AB40B7"/>
    <w:rsid w:val="00AE57DD"/>
    <w:rsid w:val="00AE79E8"/>
    <w:rsid w:val="00B23AA6"/>
    <w:rsid w:val="00B2524F"/>
    <w:rsid w:val="00B3643D"/>
    <w:rsid w:val="00B430FC"/>
    <w:rsid w:val="00B46705"/>
    <w:rsid w:val="00B515E5"/>
    <w:rsid w:val="00B518BC"/>
    <w:rsid w:val="00B54B40"/>
    <w:rsid w:val="00B55DBD"/>
    <w:rsid w:val="00B606A9"/>
    <w:rsid w:val="00B87187"/>
    <w:rsid w:val="00B90284"/>
    <w:rsid w:val="00B949D5"/>
    <w:rsid w:val="00B94D7F"/>
    <w:rsid w:val="00B97323"/>
    <w:rsid w:val="00BA143D"/>
    <w:rsid w:val="00BA1474"/>
    <w:rsid w:val="00BB4025"/>
    <w:rsid w:val="00BC3456"/>
    <w:rsid w:val="00BD067C"/>
    <w:rsid w:val="00BD2CD0"/>
    <w:rsid w:val="00BF3E47"/>
    <w:rsid w:val="00C05D1D"/>
    <w:rsid w:val="00C373CB"/>
    <w:rsid w:val="00C40ABE"/>
    <w:rsid w:val="00C52646"/>
    <w:rsid w:val="00C66650"/>
    <w:rsid w:val="00C70A33"/>
    <w:rsid w:val="00C72EBC"/>
    <w:rsid w:val="00C826A9"/>
    <w:rsid w:val="00C83C68"/>
    <w:rsid w:val="00C93F6C"/>
    <w:rsid w:val="00CF3ED9"/>
    <w:rsid w:val="00D03C40"/>
    <w:rsid w:val="00D05179"/>
    <w:rsid w:val="00D40222"/>
    <w:rsid w:val="00D45A67"/>
    <w:rsid w:val="00D5084F"/>
    <w:rsid w:val="00D5777A"/>
    <w:rsid w:val="00D61BDD"/>
    <w:rsid w:val="00D65FEE"/>
    <w:rsid w:val="00DA0B03"/>
    <w:rsid w:val="00DE2741"/>
    <w:rsid w:val="00E20148"/>
    <w:rsid w:val="00E30F60"/>
    <w:rsid w:val="00E345B0"/>
    <w:rsid w:val="00E42C29"/>
    <w:rsid w:val="00E54D2C"/>
    <w:rsid w:val="00E6172C"/>
    <w:rsid w:val="00E74F57"/>
    <w:rsid w:val="00E87ADA"/>
    <w:rsid w:val="00E91D98"/>
    <w:rsid w:val="00EB1D7E"/>
    <w:rsid w:val="00EB7503"/>
    <w:rsid w:val="00EB76AF"/>
    <w:rsid w:val="00ED2794"/>
    <w:rsid w:val="00F030D8"/>
    <w:rsid w:val="00F14E00"/>
    <w:rsid w:val="00F17565"/>
    <w:rsid w:val="00F4225D"/>
    <w:rsid w:val="00F44B68"/>
    <w:rsid w:val="00F573B2"/>
    <w:rsid w:val="00F66C37"/>
    <w:rsid w:val="00F7233D"/>
    <w:rsid w:val="00F80025"/>
    <w:rsid w:val="00F87DEA"/>
    <w:rsid w:val="00F912B2"/>
    <w:rsid w:val="00F93045"/>
    <w:rsid w:val="00FD4B1E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3447"/>
  <w15:docId w15:val="{9F04C9A1-B104-4191-BCAA-F5123D71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0FC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5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uiPriority w:val="99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C20F-4D7D-4C91-A597-3AEECEFD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8</cp:revision>
  <cp:lastPrinted>2021-05-06T10:20:00Z</cp:lastPrinted>
  <dcterms:created xsi:type="dcterms:W3CDTF">2021-05-25T06:18:00Z</dcterms:created>
  <dcterms:modified xsi:type="dcterms:W3CDTF">2021-06-08T11:55:00Z</dcterms:modified>
</cp:coreProperties>
</file>